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1E" w:rsidRDefault="00184E6B">
      <w:pPr>
        <w:pStyle w:val="Default"/>
        <w:spacing w:after="160" w:line="259" w:lineRule="auto"/>
        <w:rPr>
          <w:rFonts w:ascii="Arial" w:eastAsia="Arial" w:hAnsi="Arial" w:cs="Arial"/>
          <w:b/>
          <w:bCs/>
          <w:u w:color="000000"/>
        </w:rPr>
      </w:pPr>
      <w:r>
        <w:rPr>
          <w:rFonts w:ascii="Arial" w:eastAsia="Calibri" w:hAnsi="Arial" w:cs="Calibri"/>
          <w:b/>
          <w:bCs/>
          <w:u w:color="000000"/>
        </w:rPr>
        <w:t xml:space="preserve">Woodpark Community Association Inc. </w:t>
      </w:r>
      <w:r>
        <w:rPr>
          <w:rFonts w:ascii="Arial" w:eastAsia="Calibri" w:hAnsi="Arial" w:cs="Calibri"/>
          <w:b/>
          <w:bCs/>
          <w:u w:color="000000"/>
        </w:rPr>
        <w:t xml:space="preserve">– </w:t>
      </w:r>
      <w:r>
        <w:rPr>
          <w:rFonts w:ascii="Arial" w:eastAsia="Calibri" w:hAnsi="Arial" w:cs="Calibri"/>
          <w:b/>
          <w:bCs/>
          <w:u w:color="000000"/>
        </w:rPr>
        <w:t xml:space="preserve">Meeting June 10, 2020 (meeting held by Zoom) </w:t>
      </w:r>
    </w:p>
    <w:p w:rsidR="00B40F1E" w:rsidRDefault="00184E6B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b/>
          <w:bCs/>
          <w:u w:color="000000"/>
        </w:rPr>
        <w:t>Present:</w:t>
      </w:r>
      <w:r>
        <w:rPr>
          <w:rFonts w:ascii="Arial" w:eastAsia="Calibri" w:hAnsi="Arial" w:cs="Calibri"/>
          <w:u w:color="000000"/>
        </w:rPr>
        <w:t xml:space="preserve"> </w:t>
      </w:r>
    </w:p>
    <w:p w:rsidR="00B40F1E" w:rsidRDefault="00184E6B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u w:val="single" w:color="000000"/>
        </w:rPr>
        <w:t>Board Members</w:t>
      </w:r>
      <w:r>
        <w:rPr>
          <w:rFonts w:ascii="Arial" w:eastAsia="Calibri" w:hAnsi="Arial" w:cs="Calibri"/>
          <w:u w:color="000000"/>
        </w:rPr>
        <w:t>: Larry Ladell, David Levesque, Ian McCallum, Erica Dath, Tom Marcantonio, Stephen Kassner, Art Boni, Tanya Krupilnicki, Rob Hunter, Don Wood</w:t>
      </w:r>
      <w:r w:rsidR="006E758F">
        <w:rPr>
          <w:rFonts w:ascii="Arial" w:eastAsia="Calibri" w:hAnsi="Arial" w:cs="Calibri"/>
          <w:u w:color="000000"/>
        </w:rPr>
        <w:t>, Celeste Mackenzie</w:t>
      </w:r>
    </w:p>
    <w:p w:rsidR="00B40F1E" w:rsidRDefault="00184E6B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u w:val="single" w:color="000000"/>
        </w:rPr>
        <w:t>Community Members</w:t>
      </w:r>
      <w:r>
        <w:rPr>
          <w:rFonts w:ascii="Arial" w:eastAsia="Calibri" w:hAnsi="Arial" w:cs="Calibri"/>
          <w:u w:color="000000"/>
        </w:rPr>
        <w:t xml:space="preserve">: </w:t>
      </w:r>
      <w:r w:rsidR="006E758F">
        <w:rPr>
          <w:rFonts w:ascii="Arial" w:eastAsia="Calibri" w:hAnsi="Arial" w:cs="Calibri"/>
          <w:u w:color="000000"/>
        </w:rPr>
        <w:t>none</w:t>
      </w:r>
    </w:p>
    <w:p w:rsidR="00B40F1E" w:rsidRDefault="00184E6B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b/>
          <w:bCs/>
          <w:u w:color="000000"/>
        </w:rPr>
        <w:t>Absent:</w:t>
      </w:r>
      <w:r>
        <w:rPr>
          <w:rFonts w:ascii="Arial" w:eastAsia="Calibri" w:hAnsi="Arial" w:cs="Calibri"/>
          <w:u w:color="000000"/>
        </w:rPr>
        <w:t xml:space="preserve"> </w:t>
      </w:r>
      <w:r w:rsidR="006E758F">
        <w:rPr>
          <w:rFonts w:ascii="Arial" w:eastAsia="Calibri" w:hAnsi="Arial" w:cs="Calibri"/>
          <w:u w:color="000000"/>
        </w:rPr>
        <w:t>NA</w:t>
      </w:r>
    </w:p>
    <w:p w:rsidR="00B40F1E" w:rsidRDefault="00184E6B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b/>
          <w:bCs/>
          <w:u w:color="000000"/>
        </w:rPr>
        <w:t>Minutes:</w:t>
      </w:r>
      <w:r>
        <w:rPr>
          <w:rFonts w:ascii="Arial" w:eastAsia="Calibri" w:hAnsi="Arial" w:cs="Calibri"/>
          <w:u w:color="000000"/>
        </w:rPr>
        <w:t xml:space="preserve"> Erica Dath </w:t>
      </w:r>
    </w:p>
    <w:p w:rsidR="00B40F1E" w:rsidRDefault="00B40F1E">
      <w:pPr>
        <w:pStyle w:val="Default"/>
        <w:pBdr>
          <w:bottom w:val="single" w:sz="6" w:space="0" w:color="000000"/>
        </w:pBdr>
        <w:spacing w:after="160" w:line="259" w:lineRule="auto"/>
        <w:rPr>
          <w:rFonts w:ascii="Arial" w:eastAsia="Arial" w:hAnsi="Arial" w:cs="Arial"/>
          <w:u w:color="000000"/>
        </w:rPr>
      </w:pPr>
    </w:p>
    <w:p w:rsidR="00B40F1E" w:rsidRDefault="00B40F1E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</w:p>
    <w:p w:rsidR="00B40F1E" w:rsidRDefault="00184E6B">
      <w:pPr>
        <w:pStyle w:val="Default"/>
        <w:spacing w:after="160" w:line="259" w:lineRule="auto"/>
        <w:rPr>
          <w:rFonts w:ascii="Arial" w:eastAsia="Arial" w:hAnsi="Arial" w:cs="Arial"/>
          <w:u w:val="single" w:color="000000"/>
        </w:rPr>
      </w:pPr>
      <w:r>
        <w:rPr>
          <w:rFonts w:ascii="Arial" w:eastAsia="Calibri" w:hAnsi="Arial" w:cs="Calibri"/>
          <w:u w:color="000000"/>
        </w:rPr>
        <w:t xml:space="preserve">Item #1 - </w:t>
      </w:r>
      <w:r>
        <w:rPr>
          <w:rFonts w:ascii="Arial" w:eastAsia="Calibri" w:hAnsi="Arial" w:cs="Calibri"/>
          <w:b/>
          <w:bCs/>
          <w:u w:color="000000"/>
        </w:rPr>
        <w:t>Commencement of Meeting (Larry)</w:t>
      </w:r>
      <w:r>
        <w:rPr>
          <w:rFonts w:ascii="Arial" w:eastAsia="Calibri" w:hAnsi="Arial" w:cs="Calibri"/>
          <w:u w:val="single" w:color="000000"/>
        </w:rPr>
        <w:t xml:space="preserve"> </w:t>
      </w:r>
    </w:p>
    <w:p w:rsidR="00B40F1E" w:rsidRDefault="00184E6B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u w:color="000000"/>
        </w:rPr>
        <w:t xml:space="preserve">- Call to Order. </w:t>
      </w:r>
    </w:p>
    <w:p w:rsidR="00B40F1E" w:rsidRDefault="00184E6B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u w:color="000000"/>
        </w:rPr>
        <w:t>- Communication of absences - NA</w:t>
      </w:r>
    </w:p>
    <w:p w:rsidR="006E758F" w:rsidRPr="006E758F" w:rsidRDefault="00184E6B">
      <w:pPr>
        <w:pStyle w:val="Defaul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 xml:space="preserve">Additions/deletions to the agenda: </w:t>
      </w:r>
    </w:p>
    <w:p w:rsidR="006E758F" w:rsidRPr="006E758F" w:rsidRDefault="00184E6B" w:rsidP="006E758F">
      <w:pPr>
        <w:pStyle w:val="Default"/>
        <w:numPr>
          <w:ilvl w:val="1"/>
          <w:numId w:val="5"/>
        </w:numPr>
        <w:ind w:left="763" w:hanging="158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 xml:space="preserve">Workshop with Stephani Roy-McCallum, </w:t>
      </w:r>
    </w:p>
    <w:p w:rsidR="006E758F" w:rsidRPr="006E758F" w:rsidRDefault="00184E6B" w:rsidP="006E758F">
      <w:pPr>
        <w:pStyle w:val="Default"/>
        <w:numPr>
          <w:ilvl w:val="1"/>
          <w:numId w:val="5"/>
        </w:numPr>
        <w:ind w:left="763" w:hanging="158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 xml:space="preserve">LRT meetings (June 11 &amp; June 16), </w:t>
      </w:r>
    </w:p>
    <w:p w:rsidR="006E758F" w:rsidRPr="006E758F" w:rsidRDefault="006E758F" w:rsidP="006E758F">
      <w:pPr>
        <w:pStyle w:val="Default"/>
        <w:numPr>
          <w:ilvl w:val="1"/>
          <w:numId w:val="5"/>
        </w:numPr>
        <w:ind w:left="763" w:hanging="158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>LRT &amp; other construction d</w:t>
      </w:r>
      <w:r w:rsidR="00184E6B">
        <w:rPr>
          <w:rFonts w:ascii="Arial" w:eastAsia="Calibri" w:hAnsi="Arial" w:cs="Calibri"/>
          <w:u w:color="000000"/>
        </w:rPr>
        <w:t>ump</w:t>
      </w:r>
      <w:r w:rsidR="00184E6B">
        <w:rPr>
          <w:rFonts w:ascii="Arial" w:eastAsia="Calibri" w:hAnsi="Arial" w:cs="Calibri"/>
          <w:u w:color="000000"/>
        </w:rPr>
        <w:t xml:space="preserve"> truck issue, </w:t>
      </w:r>
    </w:p>
    <w:p w:rsidR="00B40F1E" w:rsidRDefault="00184E6B" w:rsidP="006E758F">
      <w:pPr>
        <w:pStyle w:val="Default"/>
        <w:numPr>
          <w:ilvl w:val="1"/>
          <w:numId w:val="5"/>
        </w:numPr>
        <w:ind w:left="763" w:hanging="158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 xml:space="preserve">Donation appeal </w:t>
      </w:r>
    </w:p>
    <w:p w:rsidR="00B40F1E" w:rsidRDefault="00B40F1E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</w:p>
    <w:p w:rsidR="00B40F1E" w:rsidRDefault="00184E6B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u w:color="000000"/>
        </w:rPr>
        <w:t xml:space="preserve">Item #2 - </w:t>
      </w:r>
      <w:r>
        <w:rPr>
          <w:rFonts w:ascii="Arial" w:eastAsia="Calibri" w:hAnsi="Arial" w:cs="Calibri"/>
          <w:b/>
          <w:bCs/>
          <w:u w:color="000000"/>
        </w:rPr>
        <w:t xml:space="preserve">AGM Debrief </w:t>
      </w:r>
      <w:r>
        <w:rPr>
          <w:rFonts w:ascii="Arial" w:eastAsia="Calibri" w:hAnsi="Arial" w:cs="Calibri"/>
          <w:u w:color="000000"/>
        </w:rPr>
        <w:t>(Larry)</w:t>
      </w:r>
    </w:p>
    <w:p w:rsidR="00B40F1E" w:rsidRDefault="006E758F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 xml:space="preserve">A big thank you to </w:t>
      </w:r>
      <w:r w:rsidR="00184E6B">
        <w:rPr>
          <w:rFonts w:ascii="Arial" w:eastAsia="Calibri" w:hAnsi="Arial" w:cs="Calibri"/>
          <w:u w:color="000000"/>
        </w:rPr>
        <w:t xml:space="preserve">David </w:t>
      </w:r>
      <w:r>
        <w:rPr>
          <w:rFonts w:ascii="Arial" w:eastAsia="Calibri" w:hAnsi="Arial" w:cs="Calibri"/>
          <w:u w:color="000000"/>
        </w:rPr>
        <w:t xml:space="preserve">for the </w:t>
      </w:r>
      <w:r w:rsidR="00184E6B">
        <w:rPr>
          <w:rFonts w:ascii="Arial" w:eastAsia="Calibri" w:hAnsi="Arial" w:cs="Calibri"/>
          <w:u w:color="000000"/>
        </w:rPr>
        <w:t>great job managing the AGM by video conference.</w:t>
      </w:r>
    </w:p>
    <w:p w:rsidR="00B40F1E" w:rsidRDefault="006E758F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>Needed amendments to AGM minutes</w:t>
      </w:r>
      <w:r w:rsidR="00184E6B">
        <w:rPr>
          <w:rFonts w:ascii="Arial" w:eastAsia="Calibri" w:hAnsi="Arial" w:cs="Calibri"/>
          <w:u w:color="000000"/>
        </w:rPr>
        <w:t xml:space="preserve"> </w:t>
      </w:r>
    </w:p>
    <w:p w:rsidR="006E758F" w:rsidRDefault="00184E6B" w:rsidP="006E758F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 xml:space="preserve">Need to send a welcome to the new members, need to expand fundraising </w:t>
      </w:r>
      <w:r>
        <w:rPr>
          <w:rFonts w:ascii="Arial" w:eastAsia="Calibri" w:hAnsi="Arial" w:cs="Calibri"/>
          <w:u w:color="000000"/>
        </w:rPr>
        <w:t>efforts</w:t>
      </w:r>
      <w:r>
        <w:rPr>
          <w:rFonts w:ascii="Arial" w:eastAsia="Calibri" w:hAnsi="Arial" w:cs="Calibri"/>
          <w:u w:color="000000"/>
        </w:rPr>
        <w:t xml:space="preserve"> </w:t>
      </w:r>
    </w:p>
    <w:p w:rsidR="00B40F1E" w:rsidRPr="006E758F" w:rsidRDefault="006E758F" w:rsidP="006E758F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Boundary amendment </w:t>
      </w:r>
      <w:r>
        <w:rPr>
          <w:rFonts w:ascii="Arial" w:eastAsia="Calibri" w:hAnsi="Arial" w:cs="Calibri"/>
          <w:u w:color="000000"/>
        </w:rPr>
        <w:t xml:space="preserve">clarified for all board members: new </w:t>
      </w:r>
      <w:r w:rsidR="00184E6B" w:rsidRPr="006E758F">
        <w:rPr>
          <w:rFonts w:ascii="Arial" w:eastAsia="Calibri" w:hAnsi="Arial" w:cs="Calibri"/>
          <w:u w:color="000000"/>
        </w:rPr>
        <w:t xml:space="preserve">WCA </w:t>
      </w:r>
      <w:r>
        <w:rPr>
          <w:rFonts w:ascii="Arial" w:eastAsia="Calibri" w:hAnsi="Arial" w:cs="Calibri"/>
          <w:u w:color="000000"/>
        </w:rPr>
        <w:t xml:space="preserve">western </w:t>
      </w:r>
      <w:r w:rsidR="00184E6B" w:rsidRPr="006E758F">
        <w:rPr>
          <w:rFonts w:ascii="Arial" w:eastAsia="Calibri" w:hAnsi="Arial" w:cs="Calibri"/>
          <w:u w:color="000000"/>
        </w:rPr>
        <w:t xml:space="preserve">boundary </w:t>
      </w:r>
      <w:r>
        <w:rPr>
          <w:rFonts w:ascii="Arial" w:eastAsia="Calibri" w:hAnsi="Arial" w:cs="Calibri"/>
          <w:u w:color="000000"/>
        </w:rPr>
        <w:t>includes r</w:t>
      </w:r>
      <w:r w:rsidR="00184E6B" w:rsidRPr="006E758F">
        <w:rPr>
          <w:rFonts w:ascii="Arial" w:eastAsia="Calibri" w:hAnsi="Arial" w:cs="Calibri"/>
          <w:u w:color="000000"/>
        </w:rPr>
        <w:t>esidents of Mayflower Private, the condo building 1190 Richmond Road, apartment building at Edgeworth Ave and Carling Avenue</w:t>
      </w:r>
    </w:p>
    <w:p w:rsidR="00B40F1E" w:rsidRDefault="00B40F1E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</w:p>
    <w:p w:rsidR="00B40F1E" w:rsidRDefault="00184E6B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u w:color="000000"/>
        </w:rPr>
        <w:t xml:space="preserve">Item #3 - </w:t>
      </w:r>
      <w:r>
        <w:rPr>
          <w:rFonts w:ascii="Arial" w:eastAsia="Calibri" w:hAnsi="Arial" w:cs="Calibri"/>
          <w:b/>
          <w:bCs/>
          <w:u w:color="000000"/>
        </w:rPr>
        <w:t xml:space="preserve">Ancaster Planter Box Agreement </w:t>
      </w:r>
      <w:r>
        <w:rPr>
          <w:rFonts w:ascii="Arial" w:eastAsia="Calibri" w:hAnsi="Arial" w:cs="Calibri"/>
          <w:u w:color="000000"/>
        </w:rPr>
        <w:t>(Larr</w:t>
      </w:r>
      <w:r>
        <w:rPr>
          <w:rFonts w:ascii="Arial" w:eastAsia="Calibri" w:hAnsi="Arial" w:cs="Calibri"/>
          <w:u w:color="000000"/>
        </w:rPr>
        <w:t>y)</w:t>
      </w:r>
    </w:p>
    <w:p w:rsidR="00B40F1E" w:rsidRDefault="00184E6B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>David Levesque will sign the planter box agreement</w:t>
      </w:r>
    </w:p>
    <w:p w:rsidR="00B40F1E" w:rsidRDefault="00184E6B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>David to liaise with the Councillor</w:t>
      </w:r>
      <w:r>
        <w:rPr>
          <w:rFonts w:ascii="Arial" w:eastAsia="Calibri" w:hAnsi="Arial" w:cs="Calibri"/>
          <w:u w:color="000000"/>
        </w:rPr>
        <w:t>’</w:t>
      </w:r>
      <w:r>
        <w:rPr>
          <w:rFonts w:ascii="Arial" w:eastAsia="Calibri" w:hAnsi="Arial" w:cs="Calibri"/>
          <w:u w:color="000000"/>
        </w:rPr>
        <w:t xml:space="preserve">s office and </w:t>
      </w:r>
      <w:r w:rsidR="006E758F">
        <w:rPr>
          <w:rFonts w:ascii="Arial" w:eastAsia="Calibri" w:hAnsi="Arial" w:cs="Calibri"/>
          <w:u w:color="000000"/>
        </w:rPr>
        <w:t>arrange for submission of signed agreement</w:t>
      </w:r>
    </w:p>
    <w:p w:rsidR="00B40F1E" w:rsidRDefault="00B40F1E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</w:p>
    <w:p w:rsidR="00B40F1E" w:rsidRDefault="00B40F1E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</w:p>
    <w:p w:rsidR="00B40F1E" w:rsidRDefault="00184E6B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u w:color="000000"/>
        </w:rPr>
        <w:lastRenderedPageBreak/>
        <w:t xml:space="preserve">Item #4 - </w:t>
      </w:r>
      <w:r>
        <w:rPr>
          <w:rFonts w:ascii="Arial" w:eastAsia="Calibri" w:hAnsi="Arial" w:cs="Calibri"/>
          <w:b/>
          <w:bCs/>
          <w:u w:color="000000"/>
        </w:rPr>
        <w:t xml:space="preserve">Loan of WCA Property </w:t>
      </w:r>
      <w:r>
        <w:rPr>
          <w:rFonts w:ascii="Arial" w:eastAsia="Calibri" w:hAnsi="Arial" w:cs="Calibri"/>
          <w:u w:color="000000"/>
        </w:rPr>
        <w:t>(Larry)</w:t>
      </w:r>
    </w:p>
    <w:p w:rsidR="00B40F1E" w:rsidRDefault="00184E6B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>Stephen borrowed the WCA temporary tents, they will be returned June 11</w:t>
      </w:r>
    </w:p>
    <w:p w:rsidR="00B40F1E" w:rsidRDefault="00184E6B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 xml:space="preserve">Ian holds the list of property that is </w:t>
      </w:r>
      <w:r>
        <w:rPr>
          <w:rFonts w:ascii="Arial" w:eastAsia="Calibri" w:hAnsi="Arial" w:cs="Calibri"/>
          <w:u w:color="000000"/>
        </w:rPr>
        <w:t>owned by WCA</w:t>
      </w:r>
    </w:p>
    <w:p w:rsidR="007A513B" w:rsidRDefault="007A513B">
      <w:pPr>
        <w:pStyle w:val="Default"/>
        <w:spacing w:after="160" w:line="259" w:lineRule="auto"/>
        <w:rPr>
          <w:rFonts w:ascii="Arial" w:eastAsia="Calibri" w:hAnsi="Arial" w:cs="Calibri"/>
          <w:u w:color="000000"/>
        </w:rPr>
      </w:pPr>
    </w:p>
    <w:p w:rsidR="00B40F1E" w:rsidRDefault="00184E6B">
      <w:pPr>
        <w:pStyle w:val="Default"/>
        <w:spacing w:after="160" w:line="259" w:lineRule="auto"/>
        <w:rPr>
          <w:rFonts w:ascii="Arial" w:eastAsia="Arial" w:hAnsi="Arial" w:cs="Arial"/>
          <w:b/>
          <w:bCs/>
          <w:u w:color="000000"/>
        </w:rPr>
      </w:pPr>
      <w:r>
        <w:rPr>
          <w:rFonts w:ascii="Arial" w:eastAsia="Calibri" w:hAnsi="Arial" w:cs="Calibri"/>
          <w:u w:color="000000"/>
        </w:rPr>
        <w:t xml:space="preserve">Item #5 - </w:t>
      </w:r>
      <w:r>
        <w:rPr>
          <w:rFonts w:ascii="Arial" w:eastAsia="Calibri" w:hAnsi="Arial" w:cs="Calibri"/>
          <w:b/>
          <w:bCs/>
          <w:u w:color="000000"/>
        </w:rPr>
        <w:t xml:space="preserve">Board Administration </w:t>
      </w:r>
    </w:p>
    <w:p w:rsidR="00B40F1E" w:rsidRDefault="00184E6B">
      <w:pPr>
        <w:pStyle w:val="Default"/>
        <w:spacing w:after="160" w:line="259" w:lineRule="auto"/>
        <w:rPr>
          <w:rFonts w:ascii="Arial" w:eastAsia="Arial" w:hAnsi="Arial" w:cs="Arial"/>
          <w:b/>
          <w:bCs/>
          <w:u w:color="000000"/>
        </w:rPr>
      </w:pPr>
      <w:r w:rsidRPr="006E758F">
        <w:rPr>
          <w:rFonts w:ascii="Arial" w:eastAsia="Calibri" w:hAnsi="Arial" w:cs="Calibri"/>
          <w:b/>
          <w:bCs/>
          <w:u w:val="single"/>
        </w:rPr>
        <w:t>Website Upgrades</w:t>
      </w:r>
      <w:r>
        <w:rPr>
          <w:rFonts w:ascii="Arial" w:eastAsia="Calibri" w:hAnsi="Arial" w:cs="Calibri"/>
          <w:b/>
          <w:bCs/>
          <w:u w:color="000000"/>
        </w:rPr>
        <w:t xml:space="preserve"> (David)</w:t>
      </w:r>
    </w:p>
    <w:p w:rsidR="00B40F1E" w:rsidRDefault="00184E6B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 xml:space="preserve">David has drafted a new site, </w:t>
      </w:r>
      <w:r w:rsidR="006E758F">
        <w:rPr>
          <w:rFonts w:ascii="Arial" w:eastAsia="Calibri" w:hAnsi="Arial" w:cs="Calibri"/>
          <w:u w:color="000000"/>
        </w:rPr>
        <w:t>he needs photos of Woodpark, community e</w:t>
      </w:r>
      <w:r>
        <w:rPr>
          <w:rFonts w:ascii="Arial" w:eastAsia="Calibri" w:hAnsi="Arial" w:cs="Calibri"/>
          <w:u w:color="000000"/>
        </w:rPr>
        <w:t xml:space="preserve">vents and </w:t>
      </w:r>
      <w:r w:rsidR="006E758F">
        <w:rPr>
          <w:rFonts w:ascii="Arial" w:eastAsia="Calibri" w:hAnsi="Arial" w:cs="Calibri"/>
          <w:u w:color="000000"/>
        </w:rPr>
        <w:t xml:space="preserve">local </w:t>
      </w:r>
      <w:r>
        <w:rPr>
          <w:rFonts w:ascii="Arial" w:eastAsia="Calibri" w:hAnsi="Arial" w:cs="Calibri"/>
          <w:u w:color="000000"/>
        </w:rPr>
        <w:t>businesses</w:t>
      </w:r>
    </w:p>
    <w:p w:rsidR="00B40F1E" w:rsidRDefault="00184E6B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>Suggested</w:t>
      </w:r>
      <w:r>
        <w:rPr>
          <w:rFonts w:ascii="Arial" w:eastAsia="Calibri" w:hAnsi="Arial" w:cs="Calibri"/>
          <w:u w:color="000000"/>
        </w:rPr>
        <w:t xml:space="preserve"> that we upgrade our website to the next paid level so that the advert for W</w:t>
      </w:r>
      <w:r w:rsidR="002F4C72">
        <w:rPr>
          <w:rFonts w:ascii="Arial" w:eastAsia="Calibri" w:hAnsi="Arial" w:cs="Calibri"/>
          <w:u w:color="000000"/>
        </w:rPr>
        <w:t>IX is no longer shown o</w:t>
      </w:r>
      <w:bookmarkStart w:id="0" w:name="_GoBack"/>
      <w:bookmarkEnd w:id="0"/>
      <w:r w:rsidR="006E758F">
        <w:rPr>
          <w:rFonts w:ascii="Arial" w:eastAsia="Calibri" w:hAnsi="Arial" w:cs="Calibri"/>
          <w:u w:color="000000"/>
        </w:rPr>
        <w:t>n site, would have more bandwidth, s</w:t>
      </w:r>
      <w:r>
        <w:rPr>
          <w:rFonts w:ascii="Arial" w:eastAsia="Calibri" w:hAnsi="Arial" w:cs="Calibri"/>
          <w:u w:color="000000"/>
        </w:rPr>
        <w:t>torage space</w:t>
      </w:r>
      <w:r w:rsidR="006E758F">
        <w:rPr>
          <w:rFonts w:ascii="Arial" w:eastAsia="Calibri" w:hAnsi="Arial" w:cs="Calibri"/>
          <w:u w:color="000000"/>
        </w:rPr>
        <w:t xml:space="preserve"> and design flexibility as well. </w:t>
      </w:r>
    </w:p>
    <w:p w:rsidR="00B40F1E" w:rsidRDefault="00184E6B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 xml:space="preserve">Tanya will change owner </w:t>
      </w:r>
      <w:r w:rsidR="006E758F">
        <w:rPr>
          <w:rFonts w:ascii="Arial" w:eastAsia="Calibri" w:hAnsi="Arial" w:cs="Calibri"/>
          <w:u w:color="000000"/>
        </w:rPr>
        <w:t xml:space="preserve">of website </w:t>
      </w:r>
      <w:r>
        <w:rPr>
          <w:rFonts w:ascii="Arial" w:eastAsia="Calibri" w:hAnsi="Arial" w:cs="Calibri"/>
          <w:u w:color="000000"/>
        </w:rPr>
        <w:t>to David</w:t>
      </w:r>
      <w:r w:rsidR="006E758F">
        <w:rPr>
          <w:rFonts w:ascii="Arial" w:eastAsia="Calibri" w:hAnsi="Arial" w:cs="Calibri"/>
          <w:u w:color="000000"/>
        </w:rPr>
        <w:t xml:space="preserve">. </w:t>
      </w:r>
    </w:p>
    <w:p w:rsidR="00B40F1E" w:rsidRDefault="00184E6B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 xml:space="preserve">Motion to increase the budget for the website, no greater than 250$. </w:t>
      </w:r>
      <w:r w:rsidR="006E758F">
        <w:rPr>
          <w:rFonts w:ascii="Arial" w:eastAsia="Calibri" w:hAnsi="Arial" w:cs="Calibri"/>
          <w:u w:color="000000"/>
        </w:rPr>
        <w:t xml:space="preserve"> Motion p</w:t>
      </w:r>
      <w:r>
        <w:rPr>
          <w:rFonts w:ascii="Arial" w:eastAsia="Calibri" w:hAnsi="Arial" w:cs="Calibri"/>
          <w:u w:color="000000"/>
        </w:rPr>
        <w:t>assed.</w:t>
      </w:r>
    </w:p>
    <w:p w:rsidR="00B40F1E" w:rsidRDefault="00184E6B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  <w:r w:rsidRPr="007A513B">
        <w:rPr>
          <w:rFonts w:ascii="Arial" w:eastAsia="Calibri" w:hAnsi="Arial" w:cs="Calibri"/>
          <w:b/>
          <w:u w:val="single"/>
        </w:rPr>
        <w:t>Determination of Board Officers &amp; Committe</w:t>
      </w:r>
      <w:r w:rsidRPr="007A513B">
        <w:rPr>
          <w:rFonts w:ascii="Arial" w:eastAsia="Calibri" w:hAnsi="Arial" w:cs="Calibri"/>
          <w:b/>
          <w:u w:val="single"/>
        </w:rPr>
        <w:t>es</w:t>
      </w:r>
      <w:r>
        <w:rPr>
          <w:rFonts w:ascii="Arial" w:eastAsia="Calibri" w:hAnsi="Arial" w:cs="Calibri"/>
          <w:u w:color="000000"/>
        </w:rPr>
        <w:t xml:space="preserve"> (All)</w:t>
      </w:r>
    </w:p>
    <w:p w:rsidR="00B40F1E" w:rsidRDefault="00184E6B">
      <w:pPr>
        <w:pStyle w:val="Default"/>
        <w:spacing w:after="160" w:line="259" w:lineRule="auto"/>
        <w:rPr>
          <w:rFonts w:ascii="Arial" w:eastAsia="Arial" w:hAnsi="Arial" w:cs="Arial"/>
          <w:b/>
          <w:bCs/>
          <w:u w:color="000000"/>
        </w:rPr>
      </w:pPr>
      <w:r>
        <w:rPr>
          <w:rFonts w:ascii="Arial" w:eastAsia="Calibri" w:hAnsi="Arial" w:cs="Calibri"/>
          <w:b/>
          <w:bCs/>
          <w:u w:color="000000"/>
        </w:rPr>
        <w:t>Officers:</w:t>
      </w:r>
    </w:p>
    <w:p w:rsidR="00B40F1E" w:rsidRDefault="00184E6B" w:rsidP="007A513B">
      <w:pPr>
        <w:pStyle w:val="Default"/>
        <w:spacing w:after="120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u w:color="000000"/>
        </w:rPr>
        <w:t xml:space="preserve">President - Ian McCallum </w:t>
      </w:r>
    </w:p>
    <w:p w:rsidR="00B40F1E" w:rsidRDefault="00184E6B" w:rsidP="007A513B">
      <w:pPr>
        <w:pStyle w:val="Default"/>
        <w:spacing w:after="120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u w:color="000000"/>
        </w:rPr>
        <w:t>Vice-President - Stephen Kassner</w:t>
      </w:r>
    </w:p>
    <w:p w:rsidR="00B40F1E" w:rsidRDefault="00184E6B" w:rsidP="007A513B">
      <w:pPr>
        <w:pStyle w:val="Default"/>
        <w:spacing w:after="120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u w:color="000000"/>
        </w:rPr>
        <w:t xml:space="preserve">Secretary - Larry Ladell </w:t>
      </w:r>
    </w:p>
    <w:p w:rsidR="00B40F1E" w:rsidRDefault="00184E6B" w:rsidP="007A513B">
      <w:pPr>
        <w:pStyle w:val="Default"/>
        <w:spacing w:after="120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u w:color="000000"/>
        </w:rPr>
        <w:t>Treasurer - Tanya Krupilnicki</w:t>
      </w:r>
    </w:p>
    <w:p w:rsidR="00B40F1E" w:rsidRDefault="00184E6B">
      <w:pPr>
        <w:pStyle w:val="Default"/>
        <w:spacing w:after="160" w:line="259" w:lineRule="auto"/>
        <w:rPr>
          <w:rFonts w:ascii="Arial" w:eastAsia="Calibri" w:hAnsi="Arial" w:cs="Calibri"/>
          <w:b/>
          <w:bCs/>
          <w:u w:color="000000"/>
        </w:rPr>
      </w:pPr>
      <w:r>
        <w:rPr>
          <w:rFonts w:ascii="Arial" w:eastAsia="Calibri" w:hAnsi="Arial" w:cs="Calibri"/>
          <w:b/>
          <w:bCs/>
          <w:u w:color="000000"/>
        </w:rPr>
        <w:t>Committees: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30"/>
        <w:gridCol w:w="6320"/>
      </w:tblGrid>
      <w:tr w:rsidR="006E758F" w:rsidRPr="007A513B" w:rsidTr="006E758F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F" w:rsidRPr="007A513B" w:rsidRDefault="006E758F">
            <w:pPr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7A513B">
              <w:rPr>
                <w:rFonts w:ascii="Arial" w:hAnsi="Arial" w:cs="Arial"/>
                <w:sz w:val="21"/>
                <w:szCs w:val="21"/>
              </w:rPr>
              <w:t>COMMITTEE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F" w:rsidRPr="007A513B" w:rsidRDefault="006E758F">
            <w:pPr>
              <w:rPr>
                <w:rFonts w:ascii="Arial" w:hAnsi="Arial" w:cs="Arial"/>
                <w:sz w:val="21"/>
                <w:szCs w:val="21"/>
              </w:rPr>
            </w:pPr>
            <w:r w:rsidRPr="007A513B">
              <w:rPr>
                <w:rFonts w:ascii="Arial" w:hAnsi="Arial" w:cs="Arial"/>
                <w:sz w:val="21"/>
                <w:szCs w:val="21"/>
              </w:rPr>
              <w:t>MEMBERS</w:t>
            </w:r>
          </w:p>
        </w:tc>
      </w:tr>
      <w:tr w:rsidR="006E758F" w:rsidRPr="007A513B" w:rsidTr="006E758F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F" w:rsidRPr="007A513B" w:rsidRDefault="006E758F">
            <w:pPr>
              <w:rPr>
                <w:rFonts w:ascii="Arial" w:hAnsi="Arial" w:cs="Arial"/>
                <w:sz w:val="21"/>
                <w:szCs w:val="21"/>
              </w:rPr>
            </w:pPr>
            <w:r w:rsidRPr="007A513B">
              <w:rPr>
                <w:rFonts w:ascii="Arial" w:hAnsi="Arial" w:cs="Arial"/>
                <w:sz w:val="21"/>
                <w:szCs w:val="21"/>
              </w:rPr>
              <w:t>Zoning/Development/Planning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F" w:rsidRPr="007A513B" w:rsidRDefault="006E758F">
            <w:pPr>
              <w:rPr>
                <w:rFonts w:ascii="Arial" w:hAnsi="Arial" w:cs="Arial"/>
                <w:sz w:val="21"/>
                <w:szCs w:val="21"/>
              </w:rPr>
            </w:pPr>
            <w:r w:rsidRPr="007A513B">
              <w:rPr>
                <w:rFonts w:ascii="Arial" w:hAnsi="Arial" w:cs="Arial"/>
                <w:sz w:val="21"/>
                <w:szCs w:val="21"/>
              </w:rPr>
              <w:t>Ian McCallum, Stephen Kassner, Art Boni</w:t>
            </w:r>
          </w:p>
        </w:tc>
      </w:tr>
      <w:tr w:rsidR="006E758F" w:rsidRPr="007A513B" w:rsidTr="006E758F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F" w:rsidRPr="007A513B" w:rsidRDefault="006E758F">
            <w:pPr>
              <w:rPr>
                <w:rFonts w:ascii="Arial" w:hAnsi="Arial" w:cs="Arial"/>
                <w:sz w:val="21"/>
                <w:szCs w:val="21"/>
              </w:rPr>
            </w:pPr>
            <w:r w:rsidRPr="007A513B">
              <w:rPr>
                <w:rFonts w:ascii="Arial" w:hAnsi="Arial" w:cs="Arial"/>
                <w:sz w:val="21"/>
                <w:szCs w:val="21"/>
              </w:rPr>
              <w:t>Transportation/Parking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F" w:rsidRPr="007A513B" w:rsidRDefault="006E758F">
            <w:pPr>
              <w:rPr>
                <w:rFonts w:ascii="Arial" w:hAnsi="Arial" w:cs="Arial"/>
                <w:sz w:val="21"/>
                <w:szCs w:val="21"/>
              </w:rPr>
            </w:pPr>
            <w:r w:rsidRPr="007A513B">
              <w:rPr>
                <w:rFonts w:ascii="Arial" w:hAnsi="Arial" w:cs="Arial"/>
                <w:sz w:val="21"/>
                <w:szCs w:val="21"/>
              </w:rPr>
              <w:t>Ian McCallum, Art Boni, Rob Hunter, Don Wood, Celeste Mackenzie, Larry Ladell</w:t>
            </w:r>
          </w:p>
        </w:tc>
      </w:tr>
      <w:tr w:rsidR="006E758F" w:rsidRPr="007A513B" w:rsidTr="006E758F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F" w:rsidRPr="007A513B" w:rsidRDefault="006E758F">
            <w:pPr>
              <w:rPr>
                <w:rFonts w:ascii="Arial" w:hAnsi="Arial" w:cs="Arial"/>
                <w:sz w:val="21"/>
                <w:szCs w:val="21"/>
              </w:rPr>
            </w:pPr>
            <w:r w:rsidRPr="007A513B">
              <w:rPr>
                <w:rFonts w:ascii="Arial" w:hAnsi="Arial" w:cs="Arial"/>
                <w:sz w:val="21"/>
                <w:szCs w:val="21"/>
              </w:rPr>
              <w:t>Hard Services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F" w:rsidRPr="007A513B" w:rsidRDefault="006E758F">
            <w:pPr>
              <w:rPr>
                <w:rFonts w:ascii="Arial" w:hAnsi="Arial" w:cs="Arial"/>
                <w:sz w:val="21"/>
                <w:szCs w:val="21"/>
              </w:rPr>
            </w:pPr>
            <w:r w:rsidRPr="007A513B">
              <w:rPr>
                <w:rFonts w:ascii="Arial" w:hAnsi="Arial" w:cs="Arial"/>
                <w:sz w:val="21"/>
                <w:szCs w:val="21"/>
              </w:rPr>
              <w:t>Celeste Mackenzie, Don Wood</w:t>
            </w:r>
          </w:p>
        </w:tc>
      </w:tr>
      <w:tr w:rsidR="006E758F" w:rsidRPr="007A513B" w:rsidTr="006E758F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F" w:rsidRPr="007A513B" w:rsidRDefault="006E758F">
            <w:pPr>
              <w:rPr>
                <w:rFonts w:ascii="Arial" w:hAnsi="Arial" w:cs="Arial"/>
                <w:sz w:val="21"/>
                <w:szCs w:val="21"/>
              </w:rPr>
            </w:pPr>
            <w:r w:rsidRPr="007A513B">
              <w:rPr>
                <w:rFonts w:ascii="Arial" w:hAnsi="Arial" w:cs="Arial"/>
                <w:sz w:val="21"/>
                <w:szCs w:val="21"/>
              </w:rPr>
              <w:t>Environment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F" w:rsidRPr="007A513B" w:rsidRDefault="006E758F">
            <w:pPr>
              <w:rPr>
                <w:rFonts w:ascii="Arial" w:hAnsi="Arial" w:cs="Arial"/>
                <w:sz w:val="21"/>
                <w:szCs w:val="21"/>
              </w:rPr>
            </w:pPr>
            <w:r w:rsidRPr="007A513B">
              <w:rPr>
                <w:rFonts w:ascii="Arial" w:hAnsi="Arial" w:cs="Arial"/>
                <w:sz w:val="21"/>
                <w:szCs w:val="21"/>
              </w:rPr>
              <w:t>David Levesque, Tom Marcantonio</w:t>
            </w:r>
          </w:p>
        </w:tc>
      </w:tr>
      <w:tr w:rsidR="006E758F" w:rsidRPr="007A513B" w:rsidTr="006E758F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F" w:rsidRPr="007A513B" w:rsidRDefault="006E758F">
            <w:pPr>
              <w:rPr>
                <w:rFonts w:ascii="Arial" w:hAnsi="Arial" w:cs="Arial"/>
                <w:sz w:val="21"/>
                <w:szCs w:val="21"/>
              </w:rPr>
            </w:pPr>
            <w:r w:rsidRPr="007A513B">
              <w:rPr>
                <w:rFonts w:ascii="Arial" w:hAnsi="Arial" w:cs="Arial"/>
                <w:sz w:val="21"/>
                <w:szCs w:val="21"/>
              </w:rPr>
              <w:t>Community Engagement/Development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F" w:rsidRPr="007A513B" w:rsidRDefault="006E758F">
            <w:pPr>
              <w:rPr>
                <w:rFonts w:ascii="Arial" w:hAnsi="Arial" w:cs="Arial"/>
                <w:sz w:val="21"/>
                <w:szCs w:val="21"/>
              </w:rPr>
            </w:pPr>
            <w:r w:rsidRPr="007A513B">
              <w:rPr>
                <w:rFonts w:ascii="Arial" w:hAnsi="Arial" w:cs="Arial"/>
                <w:sz w:val="21"/>
                <w:szCs w:val="21"/>
              </w:rPr>
              <w:t>Erica Dath, Tanya Krupilnicki, Larry Ladell</w:t>
            </w:r>
          </w:p>
        </w:tc>
      </w:tr>
      <w:tr w:rsidR="006E758F" w:rsidRPr="007A513B" w:rsidTr="006E758F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F" w:rsidRPr="007A513B" w:rsidRDefault="006E758F">
            <w:pPr>
              <w:rPr>
                <w:rFonts w:ascii="Arial" w:hAnsi="Arial" w:cs="Arial"/>
                <w:sz w:val="21"/>
                <w:szCs w:val="21"/>
              </w:rPr>
            </w:pPr>
            <w:r w:rsidRPr="007A513B">
              <w:rPr>
                <w:rFonts w:ascii="Arial" w:hAnsi="Arial" w:cs="Arial"/>
                <w:sz w:val="21"/>
                <w:szCs w:val="21"/>
              </w:rPr>
              <w:t>Communications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F" w:rsidRPr="007A513B" w:rsidRDefault="006E758F">
            <w:pPr>
              <w:rPr>
                <w:rFonts w:ascii="Arial" w:hAnsi="Arial" w:cs="Arial"/>
                <w:sz w:val="21"/>
                <w:szCs w:val="21"/>
              </w:rPr>
            </w:pPr>
            <w:r w:rsidRPr="007A513B">
              <w:rPr>
                <w:rFonts w:ascii="Arial" w:hAnsi="Arial" w:cs="Arial"/>
                <w:sz w:val="21"/>
                <w:szCs w:val="21"/>
              </w:rPr>
              <w:t>Tanya Krupilnicki, David Levesque</w:t>
            </w:r>
          </w:p>
        </w:tc>
      </w:tr>
      <w:tr w:rsidR="006E758F" w:rsidRPr="007A513B" w:rsidTr="006E758F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F" w:rsidRPr="007A513B" w:rsidRDefault="006E758F">
            <w:pPr>
              <w:rPr>
                <w:rFonts w:ascii="Arial" w:hAnsi="Arial" w:cs="Arial"/>
                <w:sz w:val="21"/>
                <w:szCs w:val="21"/>
              </w:rPr>
            </w:pPr>
            <w:r w:rsidRPr="007A513B">
              <w:rPr>
                <w:rFonts w:ascii="Arial" w:hAnsi="Arial" w:cs="Arial"/>
                <w:sz w:val="21"/>
                <w:szCs w:val="21"/>
              </w:rPr>
              <w:t>Security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F" w:rsidRPr="007A513B" w:rsidRDefault="006E758F">
            <w:pPr>
              <w:rPr>
                <w:rFonts w:ascii="Arial" w:hAnsi="Arial" w:cs="Arial"/>
                <w:sz w:val="21"/>
                <w:szCs w:val="21"/>
              </w:rPr>
            </w:pPr>
            <w:r w:rsidRPr="007A513B">
              <w:rPr>
                <w:rFonts w:ascii="Arial" w:hAnsi="Arial" w:cs="Arial"/>
                <w:sz w:val="21"/>
                <w:szCs w:val="21"/>
              </w:rPr>
              <w:t>Stephen Kassner, Rob Hunter</w:t>
            </w:r>
          </w:p>
        </w:tc>
      </w:tr>
      <w:tr w:rsidR="006E758F" w:rsidRPr="007A513B" w:rsidTr="006E758F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F" w:rsidRPr="007A513B" w:rsidRDefault="006E758F">
            <w:pPr>
              <w:rPr>
                <w:rFonts w:ascii="Arial" w:hAnsi="Arial" w:cs="Arial"/>
                <w:sz w:val="21"/>
                <w:szCs w:val="21"/>
              </w:rPr>
            </w:pPr>
            <w:r w:rsidRPr="007A513B">
              <w:rPr>
                <w:rFonts w:ascii="Arial" w:hAnsi="Arial" w:cs="Arial"/>
                <w:sz w:val="21"/>
                <w:szCs w:val="21"/>
              </w:rPr>
              <w:t>Gardening &amp; Food Production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F" w:rsidRPr="007A513B" w:rsidRDefault="006E758F">
            <w:pPr>
              <w:rPr>
                <w:rFonts w:ascii="Arial" w:hAnsi="Arial" w:cs="Arial"/>
                <w:sz w:val="21"/>
                <w:szCs w:val="21"/>
              </w:rPr>
            </w:pPr>
            <w:r w:rsidRPr="007A513B">
              <w:rPr>
                <w:rFonts w:ascii="Arial" w:hAnsi="Arial" w:cs="Arial"/>
                <w:sz w:val="21"/>
                <w:szCs w:val="21"/>
              </w:rPr>
              <w:t>Tom Marcantonio</w:t>
            </w:r>
          </w:p>
        </w:tc>
      </w:tr>
      <w:tr w:rsidR="006E758F" w:rsidRPr="007A513B" w:rsidTr="006E758F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F" w:rsidRPr="007A513B" w:rsidRDefault="006E758F">
            <w:pPr>
              <w:rPr>
                <w:rFonts w:ascii="Arial" w:hAnsi="Arial" w:cs="Arial"/>
                <w:sz w:val="21"/>
                <w:szCs w:val="21"/>
              </w:rPr>
            </w:pPr>
            <w:r w:rsidRPr="007A513B">
              <w:rPr>
                <w:rFonts w:ascii="Arial" w:hAnsi="Arial" w:cs="Arial"/>
                <w:sz w:val="21"/>
                <w:szCs w:val="21"/>
              </w:rPr>
              <w:t>Governance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F" w:rsidRPr="007A513B" w:rsidRDefault="006E758F">
            <w:pPr>
              <w:rPr>
                <w:rFonts w:ascii="Arial" w:hAnsi="Arial" w:cs="Arial"/>
                <w:sz w:val="21"/>
                <w:szCs w:val="21"/>
              </w:rPr>
            </w:pPr>
            <w:r w:rsidRPr="007A513B">
              <w:rPr>
                <w:rFonts w:ascii="Arial" w:hAnsi="Arial" w:cs="Arial"/>
                <w:sz w:val="21"/>
                <w:szCs w:val="21"/>
              </w:rPr>
              <w:t>Erica Dath, Celeste Mackenzie</w:t>
            </w:r>
          </w:p>
        </w:tc>
      </w:tr>
      <w:tr w:rsidR="006E758F" w:rsidRPr="007A513B" w:rsidTr="006E758F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F" w:rsidRPr="007A513B" w:rsidRDefault="006E758F">
            <w:pPr>
              <w:rPr>
                <w:rFonts w:ascii="Arial" w:hAnsi="Arial" w:cs="Arial"/>
                <w:sz w:val="21"/>
                <w:szCs w:val="21"/>
              </w:rPr>
            </w:pPr>
            <w:r w:rsidRPr="007A513B">
              <w:rPr>
                <w:rFonts w:ascii="Arial" w:hAnsi="Arial" w:cs="Arial"/>
                <w:sz w:val="21"/>
                <w:szCs w:val="21"/>
              </w:rPr>
              <w:t>External Liaison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F" w:rsidRPr="007A513B" w:rsidRDefault="006E758F">
            <w:pPr>
              <w:rPr>
                <w:rFonts w:ascii="Arial" w:hAnsi="Arial" w:cs="Arial"/>
                <w:sz w:val="21"/>
                <w:szCs w:val="21"/>
              </w:rPr>
            </w:pPr>
            <w:r w:rsidRPr="007A513B">
              <w:rPr>
                <w:rFonts w:ascii="Arial" w:hAnsi="Arial" w:cs="Arial"/>
                <w:sz w:val="21"/>
                <w:szCs w:val="21"/>
              </w:rPr>
              <w:t xml:space="preserve">David Levesque, Larry Ladell </w:t>
            </w:r>
          </w:p>
        </w:tc>
      </w:tr>
      <w:tr w:rsidR="006E758F" w:rsidRPr="007A513B" w:rsidTr="006E758F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F" w:rsidRPr="007A513B" w:rsidRDefault="006E758F">
            <w:pPr>
              <w:rPr>
                <w:rFonts w:ascii="Arial" w:hAnsi="Arial" w:cs="Arial"/>
                <w:sz w:val="21"/>
                <w:szCs w:val="21"/>
              </w:rPr>
            </w:pPr>
            <w:r w:rsidRPr="007A513B">
              <w:rPr>
                <w:rFonts w:ascii="Arial" w:hAnsi="Arial" w:cs="Arial"/>
                <w:sz w:val="21"/>
                <w:szCs w:val="21"/>
              </w:rPr>
              <w:t xml:space="preserve">Parks 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F" w:rsidRPr="007A513B" w:rsidRDefault="006E758F">
            <w:pPr>
              <w:rPr>
                <w:rFonts w:ascii="Arial" w:hAnsi="Arial" w:cs="Arial"/>
                <w:sz w:val="21"/>
                <w:szCs w:val="21"/>
              </w:rPr>
            </w:pPr>
            <w:r w:rsidRPr="007A513B">
              <w:rPr>
                <w:rFonts w:ascii="Arial" w:hAnsi="Arial" w:cs="Arial"/>
                <w:sz w:val="21"/>
                <w:szCs w:val="21"/>
              </w:rPr>
              <w:t>Ian McCallum, Celeste Mackenzie</w:t>
            </w:r>
          </w:p>
        </w:tc>
      </w:tr>
      <w:tr w:rsidR="006E758F" w:rsidRPr="007A513B" w:rsidTr="006E758F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F" w:rsidRPr="007A513B" w:rsidRDefault="006E758F">
            <w:pPr>
              <w:rPr>
                <w:rFonts w:ascii="Arial" w:hAnsi="Arial" w:cs="Arial"/>
                <w:sz w:val="21"/>
                <w:szCs w:val="21"/>
              </w:rPr>
            </w:pPr>
            <w:r w:rsidRPr="007A513B">
              <w:rPr>
                <w:rFonts w:ascii="Arial" w:hAnsi="Arial" w:cs="Arial"/>
                <w:sz w:val="21"/>
                <w:szCs w:val="21"/>
              </w:rPr>
              <w:t>CWRC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F" w:rsidRPr="007A513B" w:rsidRDefault="006E758F">
            <w:pPr>
              <w:rPr>
                <w:rFonts w:ascii="Arial" w:hAnsi="Arial" w:cs="Arial"/>
                <w:sz w:val="21"/>
                <w:szCs w:val="21"/>
              </w:rPr>
            </w:pPr>
            <w:r w:rsidRPr="007A513B">
              <w:rPr>
                <w:rFonts w:ascii="Arial" w:hAnsi="Arial" w:cs="Arial"/>
                <w:sz w:val="21"/>
                <w:szCs w:val="21"/>
              </w:rPr>
              <w:t xml:space="preserve">Ian McCallum, Don Wood </w:t>
            </w:r>
          </w:p>
        </w:tc>
      </w:tr>
    </w:tbl>
    <w:p w:rsidR="007A513B" w:rsidRDefault="007A513B">
      <w:pPr>
        <w:pStyle w:val="Default"/>
        <w:spacing w:after="160" w:line="259" w:lineRule="auto"/>
        <w:rPr>
          <w:rFonts w:ascii="Arial" w:eastAsia="Calibri" w:hAnsi="Arial" w:cs="Calibri"/>
          <w:b/>
          <w:bCs/>
          <w:u w:color="000000"/>
        </w:rPr>
      </w:pPr>
    </w:p>
    <w:p w:rsidR="00B40F1E" w:rsidRDefault="00184E6B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b/>
          <w:bCs/>
          <w:u w:color="000000"/>
        </w:rPr>
        <w:t>Approval of the May minutes</w:t>
      </w:r>
      <w:r>
        <w:rPr>
          <w:rFonts w:ascii="Arial" w:eastAsia="Calibri" w:hAnsi="Arial" w:cs="Calibri"/>
          <w:u w:color="000000"/>
        </w:rPr>
        <w:t xml:space="preserve"> </w:t>
      </w:r>
      <w:r w:rsidR="007A513B">
        <w:rPr>
          <w:rFonts w:ascii="Arial" w:eastAsia="Calibri" w:hAnsi="Arial" w:cs="Calibri"/>
          <w:u w:color="000000"/>
        </w:rPr>
        <w:t>–</w:t>
      </w:r>
      <w:r>
        <w:rPr>
          <w:rFonts w:ascii="Arial" w:eastAsia="Calibri" w:hAnsi="Arial" w:cs="Calibri"/>
          <w:u w:color="000000"/>
        </w:rPr>
        <w:t xml:space="preserve"> </w:t>
      </w:r>
      <w:r w:rsidR="007A513B">
        <w:rPr>
          <w:rFonts w:ascii="Arial" w:eastAsia="Calibri" w:hAnsi="Arial" w:cs="Calibri"/>
          <w:u w:color="000000"/>
        </w:rPr>
        <w:t xml:space="preserve">minutes approved once </w:t>
      </w:r>
      <w:r>
        <w:rPr>
          <w:rFonts w:ascii="Arial" w:eastAsia="Calibri" w:hAnsi="Arial" w:cs="Calibri"/>
          <w:u w:color="000000"/>
        </w:rPr>
        <w:t>amended</w:t>
      </w:r>
    </w:p>
    <w:p w:rsidR="00B40F1E" w:rsidRDefault="007A513B">
      <w:pPr>
        <w:pStyle w:val="Default"/>
        <w:spacing w:after="160" w:line="259" w:lineRule="auto"/>
        <w:rPr>
          <w:rFonts w:ascii="Arial" w:eastAsia="Arial" w:hAnsi="Arial" w:cs="Arial"/>
          <w:b/>
          <w:bCs/>
          <w:u w:color="000000"/>
        </w:rPr>
      </w:pPr>
      <w:r w:rsidRPr="00300A37">
        <w:rPr>
          <w:rFonts w:ascii="Arial" w:eastAsia="Calibri" w:hAnsi="Arial" w:cs="Calibri"/>
          <w:bCs/>
          <w:u w:color="000000"/>
        </w:rPr>
        <w:lastRenderedPageBreak/>
        <w:t>Item #</w:t>
      </w:r>
      <w:r w:rsidR="00300A37">
        <w:rPr>
          <w:rFonts w:ascii="Arial" w:eastAsia="Calibri" w:hAnsi="Arial" w:cs="Calibri"/>
          <w:b/>
          <w:bCs/>
          <w:u w:color="000000"/>
        </w:rPr>
        <w:t xml:space="preserve"> - Additions to </w:t>
      </w:r>
      <w:r>
        <w:rPr>
          <w:rFonts w:ascii="Arial" w:eastAsia="Calibri" w:hAnsi="Arial" w:cs="Calibri"/>
          <w:b/>
          <w:bCs/>
          <w:u w:color="000000"/>
        </w:rPr>
        <w:t xml:space="preserve">Agenda  </w:t>
      </w:r>
      <w:r w:rsidR="00184E6B">
        <w:rPr>
          <w:rFonts w:ascii="Arial" w:eastAsia="Calibri" w:hAnsi="Arial" w:cs="Calibri"/>
          <w:b/>
          <w:bCs/>
          <w:u w:color="000000"/>
        </w:rPr>
        <w:t xml:space="preserve"> </w:t>
      </w:r>
    </w:p>
    <w:p w:rsidR="00B40F1E" w:rsidRPr="007A513B" w:rsidRDefault="00184E6B">
      <w:pPr>
        <w:pStyle w:val="Default"/>
        <w:spacing w:after="160" w:line="259" w:lineRule="auto"/>
        <w:rPr>
          <w:rFonts w:ascii="Arial" w:eastAsia="Arial" w:hAnsi="Arial" w:cs="Arial"/>
          <w:b/>
          <w:bCs/>
          <w:u w:val="single"/>
        </w:rPr>
      </w:pPr>
      <w:r w:rsidRPr="007A513B">
        <w:rPr>
          <w:rFonts w:ascii="Arial" w:eastAsia="Calibri" w:hAnsi="Arial" w:cs="Calibri"/>
          <w:b/>
          <w:bCs/>
          <w:u w:val="single"/>
        </w:rPr>
        <w:t>WCA Board members’</w:t>
      </w:r>
      <w:r w:rsidRPr="007A513B">
        <w:rPr>
          <w:rFonts w:ascii="Arial" w:eastAsia="Calibri" w:hAnsi="Arial" w:cs="Calibri"/>
          <w:b/>
          <w:bCs/>
          <w:u w:val="single"/>
        </w:rPr>
        <w:t xml:space="preserve"> workshop</w:t>
      </w:r>
    </w:p>
    <w:p w:rsidR="007A513B" w:rsidRPr="007A513B" w:rsidRDefault="007A513B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 xml:space="preserve">Received offer from Stephani Roy-McCallum to facilitate workshops to support WCA </w:t>
      </w:r>
      <w:r w:rsidR="00184E6B">
        <w:rPr>
          <w:rFonts w:ascii="Arial" w:eastAsia="Calibri" w:hAnsi="Arial" w:cs="Calibri"/>
          <w:u w:color="000000"/>
        </w:rPr>
        <w:t>activities</w:t>
      </w:r>
      <w:r>
        <w:rPr>
          <w:rFonts w:ascii="Arial" w:eastAsia="Calibri" w:hAnsi="Arial" w:cs="Calibri"/>
          <w:u w:color="000000"/>
        </w:rPr>
        <w:t>:</w:t>
      </w:r>
    </w:p>
    <w:p w:rsidR="007A513B" w:rsidRPr="00300A37" w:rsidRDefault="007A513B" w:rsidP="00300A37">
      <w:pPr>
        <w:pStyle w:val="Default"/>
        <w:numPr>
          <w:ilvl w:val="1"/>
          <w:numId w:val="7"/>
        </w:numPr>
        <w:rPr>
          <w:rFonts w:ascii="Arial" w:eastAsia="Calibri" w:hAnsi="Arial" w:cs="Arial"/>
          <w:u w:color="000000"/>
        </w:rPr>
      </w:pPr>
      <w:r w:rsidRPr="00300A37">
        <w:rPr>
          <w:rFonts w:ascii="Arial" w:eastAsia="Calibri" w:hAnsi="Arial" w:cs="Arial"/>
          <w:u w:color="000000"/>
        </w:rPr>
        <w:t>Workshop to help board work and communicate effectively</w:t>
      </w:r>
    </w:p>
    <w:p w:rsidR="007A513B" w:rsidRPr="00300A37" w:rsidRDefault="007A513B" w:rsidP="00300A37">
      <w:pPr>
        <w:pStyle w:val="Default"/>
        <w:numPr>
          <w:ilvl w:val="1"/>
          <w:numId w:val="7"/>
        </w:numPr>
        <w:rPr>
          <w:rFonts w:ascii="Arial" w:eastAsia="Calibri" w:hAnsi="Arial" w:cs="Arial"/>
          <w:u w:color="000000"/>
        </w:rPr>
      </w:pPr>
      <w:r w:rsidRPr="00300A37">
        <w:rPr>
          <w:rFonts w:ascii="Arial" w:eastAsia="Calibri" w:hAnsi="Arial" w:cs="Arial"/>
          <w:u w:color="000000"/>
        </w:rPr>
        <w:t xml:space="preserve">Workshop to help board build a </w:t>
      </w:r>
      <w:r w:rsidR="00184E6B" w:rsidRPr="00300A37">
        <w:rPr>
          <w:rFonts w:ascii="Arial" w:eastAsia="Calibri" w:hAnsi="Arial" w:cs="Arial"/>
          <w:u w:color="000000"/>
        </w:rPr>
        <w:t>work plan</w:t>
      </w:r>
      <w:r w:rsidRPr="00300A37">
        <w:rPr>
          <w:rFonts w:ascii="Arial" w:eastAsia="Calibri" w:hAnsi="Arial" w:cs="Arial"/>
          <w:u w:color="000000"/>
        </w:rPr>
        <w:t xml:space="preserve"> and agenda for year</w:t>
      </w:r>
    </w:p>
    <w:p w:rsidR="007A513B" w:rsidRPr="00300A37" w:rsidRDefault="007A513B" w:rsidP="00300A37">
      <w:pPr>
        <w:pStyle w:val="Default"/>
        <w:numPr>
          <w:ilvl w:val="1"/>
          <w:numId w:val="7"/>
        </w:numPr>
        <w:rPr>
          <w:rFonts w:ascii="Arial" w:eastAsia="Calibri" w:hAnsi="Arial" w:cs="Arial"/>
          <w:u w:color="000000"/>
        </w:rPr>
      </w:pPr>
      <w:r w:rsidRPr="00300A37">
        <w:rPr>
          <w:rFonts w:ascii="Arial" w:eastAsia="Calibri" w:hAnsi="Arial" w:cs="Arial"/>
          <w:u w:color="000000"/>
        </w:rPr>
        <w:t xml:space="preserve">Holding a session with the broader community to create a community </w:t>
      </w:r>
      <w:r w:rsidR="00300A37" w:rsidRPr="00300A37">
        <w:rPr>
          <w:rFonts w:ascii="Arial" w:eastAsia="Calibri" w:hAnsi="Arial" w:cs="Arial"/>
          <w:u w:color="000000"/>
        </w:rPr>
        <w:t>visioning and engagement session</w:t>
      </w:r>
    </w:p>
    <w:p w:rsidR="00B40F1E" w:rsidRPr="002F4C72" w:rsidRDefault="002F4C72" w:rsidP="002F4C72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 xml:space="preserve">WCA agreed meeting should be in-person, </w:t>
      </w:r>
      <w:r w:rsidR="00184E6B">
        <w:rPr>
          <w:rFonts w:ascii="Arial" w:eastAsia="Calibri" w:hAnsi="Arial" w:cs="Calibri"/>
          <w:u w:color="000000"/>
        </w:rPr>
        <w:t>in neutral location for the greatest effectiveness</w:t>
      </w:r>
    </w:p>
    <w:p w:rsidR="00B40F1E" w:rsidRDefault="00184E6B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 xml:space="preserve">Larry will create a doodle poll to determine what configuration we will use to get this initiative off the ground, all members must attend at least one </w:t>
      </w:r>
      <w:r w:rsidR="002F4C72">
        <w:rPr>
          <w:rFonts w:ascii="Arial" w:eastAsia="Calibri" w:hAnsi="Arial" w:cs="Calibri"/>
          <w:u w:color="000000"/>
        </w:rPr>
        <w:t xml:space="preserve">(1) </w:t>
      </w:r>
      <w:r>
        <w:rPr>
          <w:rFonts w:ascii="Arial" w:eastAsia="Calibri" w:hAnsi="Arial" w:cs="Calibri"/>
          <w:u w:color="000000"/>
        </w:rPr>
        <w:t>of the two</w:t>
      </w:r>
      <w:r w:rsidR="00300A37">
        <w:rPr>
          <w:rFonts w:ascii="Arial" w:eastAsia="Calibri" w:hAnsi="Arial" w:cs="Calibri"/>
          <w:u w:color="000000"/>
        </w:rPr>
        <w:t xml:space="preserve"> </w:t>
      </w:r>
      <w:r w:rsidR="002F4C72">
        <w:rPr>
          <w:rFonts w:ascii="Arial" w:eastAsia="Calibri" w:hAnsi="Arial" w:cs="Calibri"/>
          <w:u w:color="000000"/>
        </w:rPr>
        <w:t xml:space="preserve">(2) </w:t>
      </w:r>
      <w:r w:rsidR="00300A37">
        <w:rPr>
          <w:rFonts w:ascii="Arial" w:eastAsia="Calibri" w:hAnsi="Arial" w:cs="Calibri"/>
          <w:u w:color="000000"/>
        </w:rPr>
        <w:t xml:space="preserve">potential sessions </w:t>
      </w:r>
    </w:p>
    <w:p w:rsidR="00B40F1E" w:rsidRPr="00300A37" w:rsidRDefault="00184E6B">
      <w:pPr>
        <w:pStyle w:val="Default"/>
        <w:spacing w:after="160" w:line="259" w:lineRule="auto"/>
        <w:rPr>
          <w:rFonts w:ascii="Arial" w:eastAsia="Arial" w:hAnsi="Arial" w:cs="Arial"/>
          <w:b/>
          <w:bCs/>
          <w:u w:val="single"/>
        </w:rPr>
      </w:pPr>
      <w:r w:rsidRPr="00300A37">
        <w:rPr>
          <w:rFonts w:ascii="Arial" w:eastAsia="Calibri" w:hAnsi="Arial" w:cs="Calibri"/>
          <w:b/>
          <w:bCs/>
          <w:u w:val="single"/>
        </w:rPr>
        <w:t xml:space="preserve">LRT </w:t>
      </w:r>
      <w:r w:rsidRPr="00300A37">
        <w:rPr>
          <w:rFonts w:ascii="Arial" w:eastAsia="Calibri" w:hAnsi="Arial" w:cs="Calibri"/>
          <w:b/>
          <w:bCs/>
          <w:u w:val="single"/>
        </w:rPr>
        <w:t>meetings</w:t>
      </w:r>
    </w:p>
    <w:p w:rsidR="00B40F1E" w:rsidRDefault="00184E6B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u w:color="000000"/>
        </w:rPr>
        <w:t>June 11 - Don and Ian to attend (Lincoln Fields)</w:t>
      </w:r>
    </w:p>
    <w:p w:rsidR="00B40F1E" w:rsidRDefault="00184E6B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u w:color="000000"/>
        </w:rPr>
        <w:t>June 16 - Don, Celeste, Art to attend (New Orchard and Cleary Stations)</w:t>
      </w:r>
    </w:p>
    <w:p w:rsidR="00B40F1E" w:rsidRPr="00300A37" w:rsidRDefault="00184E6B">
      <w:pPr>
        <w:pStyle w:val="Default"/>
        <w:spacing w:after="160" w:line="259" w:lineRule="auto"/>
        <w:rPr>
          <w:rFonts w:ascii="Arial" w:eastAsia="Arial" w:hAnsi="Arial" w:cs="Arial"/>
          <w:b/>
          <w:bCs/>
          <w:u w:val="single"/>
        </w:rPr>
      </w:pPr>
      <w:r w:rsidRPr="00300A37">
        <w:rPr>
          <w:rFonts w:ascii="Arial" w:eastAsia="Calibri" w:hAnsi="Arial" w:cs="Calibri"/>
          <w:b/>
          <w:bCs/>
          <w:u w:val="single"/>
        </w:rPr>
        <w:t>Dump Trucks on Woodroffe/Woodland/Richardson/Harcourt</w:t>
      </w:r>
    </w:p>
    <w:p w:rsidR="00B40F1E" w:rsidRDefault="00184E6B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>LRT and other construction are creating</w:t>
      </w:r>
      <w:r w:rsidR="00300A37">
        <w:rPr>
          <w:rFonts w:ascii="Arial" w:eastAsia="Calibri" w:hAnsi="Arial" w:cs="Calibri"/>
          <w:u w:color="000000"/>
        </w:rPr>
        <w:t xml:space="preserve"> high volumes of dump trucks/</w:t>
      </w:r>
      <w:r>
        <w:rPr>
          <w:rFonts w:ascii="Arial" w:eastAsia="Calibri" w:hAnsi="Arial" w:cs="Calibri"/>
          <w:u w:color="000000"/>
        </w:rPr>
        <w:t>construction vehicles through the neighbourhood</w:t>
      </w:r>
    </w:p>
    <w:p w:rsidR="00B40F1E" w:rsidRDefault="00184E6B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>we need to</w:t>
      </w:r>
      <w:r w:rsidR="00300A37">
        <w:rPr>
          <w:rFonts w:ascii="Arial" w:eastAsia="Calibri" w:hAnsi="Arial" w:cs="Calibri"/>
          <w:u w:color="000000"/>
        </w:rPr>
        <w:t xml:space="preserve"> address the issue early as constructions projects will be a multi-year disruption</w:t>
      </w:r>
    </w:p>
    <w:p w:rsidR="00B40F1E" w:rsidRDefault="00184E6B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>several community members have sent emails to the city to file complaints</w:t>
      </w:r>
    </w:p>
    <w:p w:rsidR="00B40F1E" w:rsidRDefault="00300A37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 xml:space="preserve">for community safety </w:t>
      </w:r>
      <w:r w:rsidR="00184E6B">
        <w:rPr>
          <w:rFonts w:ascii="Arial" w:eastAsia="Calibri" w:hAnsi="Arial" w:cs="Calibri"/>
          <w:u w:color="000000"/>
        </w:rPr>
        <w:t xml:space="preserve">we should look at parking restrictions to restrict parking to one side of the street </w:t>
      </w:r>
      <w:r w:rsidR="00184E6B">
        <w:rPr>
          <w:rFonts w:ascii="Arial" w:eastAsia="Calibri" w:hAnsi="Arial" w:cs="Calibri"/>
          <w:u w:color="000000"/>
        </w:rPr>
        <w:t>only</w:t>
      </w:r>
    </w:p>
    <w:p w:rsidR="00B40F1E" w:rsidRDefault="00184E6B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>the exits to Richmond Rd from the Woodpark community need to closed off</w:t>
      </w:r>
    </w:p>
    <w:p w:rsidR="00B40F1E" w:rsidRDefault="00B40F1E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</w:p>
    <w:p w:rsidR="00B40F1E" w:rsidRDefault="00184E6B">
      <w:pPr>
        <w:pStyle w:val="Default"/>
        <w:spacing w:after="160" w:line="259" w:lineRule="auto"/>
        <w:rPr>
          <w:rFonts w:ascii="Arial" w:eastAsia="Arial" w:hAnsi="Arial" w:cs="Arial"/>
          <w:b/>
          <w:bCs/>
          <w:u w:color="000000"/>
        </w:rPr>
      </w:pPr>
      <w:r>
        <w:rPr>
          <w:rFonts w:ascii="Arial" w:eastAsia="Calibri" w:hAnsi="Arial" w:cs="Calibri"/>
          <w:u w:color="000000"/>
        </w:rPr>
        <w:t>Item #</w:t>
      </w:r>
      <w:r w:rsidR="007A513B">
        <w:rPr>
          <w:rFonts w:ascii="Arial" w:eastAsia="Calibri" w:hAnsi="Arial" w:cs="Calibri"/>
          <w:u w:color="000000"/>
        </w:rPr>
        <w:t>6</w:t>
      </w:r>
      <w:r>
        <w:rPr>
          <w:rFonts w:ascii="Arial" w:eastAsia="Calibri" w:hAnsi="Arial" w:cs="Calibri"/>
          <w:u w:color="000000"/>
        </w:rPr>
        <w:t xml:space="preserve"> - </w:t>
      </w:r>
      <w:r>
        <w:rPr>
          <w:rFonts w:ascii="Arial" w:eastAsia="Calibri" w:hAnsi="Arial" w:cs="Calibri"/>
          <w:b/>
          <w:bCs/>
          <w:u w:color="000000"/>
        </w:rPr>
        <w:t>Treasurer</w:t>
      </w:r>
      <w:r>
        <w:rPr>
          <w:rFonts w:ascii="Arial" w:eastAsia="Calibri" w:hAnsi="Arial" w:cs="Calibri"/>
          <w:b/>
          <w:bCs/>
          <w:u w:color="000000"/>
        </w:rPr>
        <w:t>’</w:t>
      </w:r>
      <w:r>
        <w:rPr>
          <w:rFonts w:ascii="Arial" w:eastAsia="Calibri" w:hAnsi="Arial" w:cs="Calibri"/>
          <w:b/>
          <w:bCs/>
          <w:u w:color="000000"/>
        </w:rPr>
        <w:t xml:space="preserve">s Report </w:t>
      </w:r>
      <w:r w:rsidR="00300A37">
        <w:rPr>
          <w:rFonts w:ascii="Arial" w:eastAsia="Calibri" w:hAnsi="Arial" w:cs="Calibri"/>
          <w:b/>
          <w:bCs/>
          <w:u w:color="000000"/>
        </w:rPr>
        <w:t xml:space="preserve">(Tanya) </w:t>
      </w:r>
    </w:p>
    <w:p w:rsidR="00B40F1E" w:rsidRPr="00300A37" w:rsidRDefault="00184E6B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 xml:space="preserve">our new balance </w:t>
      </w:r>
      <w:r w:rsidR="00300A37">
        <w:rPr>
          <w:rFonts w:ascii="Arial" w:eastAsia="Calibri" w:hAnsi="Arial" w:cs="Calibri"/>
          <w:u w:color="000000"/>
        </w:rPr>
        <w:t>$</w:t>
      </w:r>
      <w:r>
        <w:rPr>
          <w:rFonts w:ascii="Arial" w:eastAsia="Calibri" w:hAnsi="Arial" w:cs="Calibri"/>
          <w:u w:color="000000"/>
        </w:rPr>
        <w:t>1381.19</w:t>
      </w:r>
    </w:p>
    <w:p w:rsidR="00300A37" w:rsidRDefault="00300A37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>A big thank you to Tom for his generosity in selling seedlings and donating proceeds to WCA (375$)</w:t>
      </w:r>
    </w:p>
    <w:p w:rsidR="00B40F1E" w:rsidRDefault="00300A37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>over 800$ raised since</w:t>
      </w:r>
      <w:r w:rsidR="00184E6B">
        <w:rPr>
          <w:rFonts w:ascii="Arial" w:eastAsia="Calibri" w:hAnsi="Arial" w:cs="Calibri"/>
          <w:u w:color="000000"/>
        </w:rPr>
        <w:t xml:space="preserve"> the AGM</w:t>
      </w:r>
      <w:r>
        <w:rPr>
          <w:rFonts w:ascii="Arial" w:eastAsia="Calibri" w:hAnsi="Arial" w:cs="Calibri"/>
          <w:u w:color="000000"/>
        </w:rPr>
        <w:t xml:space="preserve"> (donations will be posted to website – all anonymous) </w:t>
      </w:r>
    </w:p>
    <w:p w:rsidR="007A513B" w:rsidRDefault="007A513B" w:rsidP="007A513B">
      <w:pPr>
        <w:pStyle w:val="Default"/>
        <w:spacing w:after="160" w:line="259" w:lineRule="auto"/>
        <w:rPr>
          <w:rFonts w:ascii="Arial" w:eastAsia="Calibri" w:hAnsi="Arial" w:cs="Calibri"/>
          <w:u w:color="000000"/>
        </w:rPr>
      </w:pPr>
    </w:p>
    <w:p w:rsidR="002F4C72" w:rsidRDefault="002F4C72">
      <w:pPr>
        <w:rPr>
          <w:rFonts w:ascii="Arial" w:eastAsia="Calibri" w:hAnsi="Arial" w:cs="Calibri"/>
          <w:color w:val="000000"/>
          <w:sz w:val="22"/>
          <w:szCs w:val="22"/>
          <w:u w:color="000000"/>
          <w:lang w:eastAsia="en-CA"/>
        </w:rPr>
      </w:pPr>
      <w:r>
        <w:rPr>
          <w:rFonts w:ascii="Arial" w:eastAsia="Calibri" w:hAnsi="Arial" w:cs="Calibri"/>
          <w:u w:color="000000"/>
        </w:rPr>
        <w:br w:type="page"/>
      </w:r>
    </w:p>
    <w:p w:rsidR="007A513B" w:rsidRDefault="007A513B" w:rsidP="007A513B">
      <w:pPr>
        <w:pStyle w:val="Default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lastRenderedPageBreak/>
        <w:t xml:space="preserve">Item #7 – </w:t>
      </w:r>
      <w:r w:rsidRPr="00300A37">
        <w:rPr>
          <w:rFonts w:ascii="Arial" w:eastAsia="Calibri" w:hAnsi="Arial" w:cs="Calibri"/>
          <w:b/>
          <w:u w:color="000000"/>
        </w:rPr>
        <w:t>Other Business</w:t>
      </w:r>
      <w:r>
        <w:rPr>
          <w:rFonts w:ascii="Arial" w:eastAsia="Calibri" w:hAnsi="Arial" w:cs="Calibri"/>
          <w:u w:color="000000"/>
        </w:rPr>
        <w:t xml:space="preserve"> </w:t>
      </w:r>
    </w:p>
    <w:p w:rsidR="002F4C72" w:rsidRPr="002F4C72" w:rsidRDefault="002F4C72" w:rsidP="004D41B6">
      <w:pPr>
        <w:pStyle w:val="Default"/>
        <w:numPr>
          <w:ilvl w:val="0"/>
          <w:numId w:val="4"/>
        </w:numPr>
        <w:spacing w:after="160" w:line="259" w:lineRule="auto"/>
        <w:rPr>
          <w:rFonts w:ascii="Arial" w:eastAsia="Calibri" w:hAnsi="Arial" w:cs="Calibri"/>
          <w:b/>
          <w:bCs/>
          <w:u w:color="000000"/>
        </w:rPr>
      </w:pPr>
      <w:r w:rsidRPr="002F4C72">
        <w:rPr>
          <w:rFonts w:ascii="Arial" w:eastAsia="Arial" w:hAnsi="Arial" w:cs="Arial"/>
          <w:u w:color="000000"/>
        </w:rPr>
        <w:t>WCA will continue to meet in summer months</w:t>
      </w:r>
      <w:r>
        <w:rPr>
          <w:rFonts w:ascii="Arial" w:eastAsia="Arial" w:hAnsi="Arial" w:cs="Arial"/>
          <w:u w:color="000000"/>
        </w:rPr>
        <w:t xml:space="preserve"> (no breaks as in previous years)</w:t>
      </w:r>
    </w:p>
    <w:p w:rsidR="002F4C72" w:rsidRDefault="002F4C72">
      <w:pPr>
        <w:pStyle w:val="Default"/>
        <w:spacing w:after="160" w:line="259" w:lineRule="auto"/>
        <w:rPr>
          <w:rFonts w:ascii="Arial" w:eastAsia="Calibri" w:hAnsi="Arial" w:cs="Calibri"/>
          <w:b/>
          <w:bCs/>
          <w:u w:color="000000"/>
        </w:rPr>
      </w:pPr>
    </w:p>
    <w:p w:rsidR="00B40F1E" w:rsidRDefault="00184E6B">
      <w:pPr>
        <w:pStyle w:val="Default"/>
        <w:spacing w:after="160" w:line="259" w:lineRule="auto"/>
        <w:rPr>
          <w:rFonts w:ascii="Arial" w:eastAsia="Arial" w:hAnsi="Arial" w:cs="Arial"/>
          <w:b/>
          <w:bCs/>
          <w:u w:color="000000"/>
        </w:rPr>
      </w:pPr>
      <w:r>
        <w:rPr>
          <w:rFonts w:ascii="Arial" w:eastAsia="Calibri" w:hAnsi="Arial" w:cs="Calibri"/>
          <w:b/>
          <w:bCs/>
          <w:u w:color="000000"/>
        </w:rPr>
        <w:t>Next Meeting July 8, 2020</w:t>
      </w:r>
    </w:p>
    <w:p w:rsidR="00B40F1E" w:rsidRDefault="00184E6B">
      <w:pPr>
        <w:pStyle w:val="Default"/>
        <w:spacing w:after="160" w:line="259" w:lineRule="auto"/>
      </w:pPr>
      <w:r>
        <w:rPr>
          <w:rFonts w:ascii="Arial" w:eastAsia="Calibri" w:hAnsi="Arial" w:cs="Calibri"/>
          <w:u w:color="000000"/>
        </w:rPr>
        <w:t xml:space="preserve">Adjourned </w:t>
      </w:r>
    </w:p>
    <w:sectPr w:rsidR="00B40F1E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84E6B">
      <w:r>
        <w:separator/>
      </w:r>
    </w:p>
  </w:endnote>
  <w:endnote w:type="continuationSeparator" w:id="0">
    <w:p w:rsidR="00000000" w:rsidRDefault="0018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F1E" w:rsidRDefault="00B40F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84E6B">
      <w:r>
        <w:separator/>
      </w:r>
    </w:p>
  </w:footnote>
  <w:footnote w:type="continuationSeparator" w:id="0">
    <w:p w:rsidR="00000000" w:rsidRDefault="00184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F1E" w:rsidRDefault="00B40F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83455"/>
    <w:multiLevelType w:val="hybridMultilevel"/>
    <w:tmpl w:val="A142EFC8"/>
    <w:styleLink w:val="Bullets"/>
    <w:lvl w:ilvl="0" w:tplc="70783B90">
      <w:start w:val="1"/>
      <w:numFmt w:val="bullet"/>
      <w:lvlText w:val="-"/>
      <w:lvlJc w:val="left"/>
      <w:pPr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A6B522">
      <w:start w:val="1"/>
      <w:numFmt w:val="bullet"/>
      <w:lvlText w:val="-"/>
      <w:lvlJc w:val="left"/>
      <w:pPr>
        <w:ind w:left="760" w:hanging="1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C2EF10">
      <w:start w:val="1"/>
      <w:numFmt w:val="bullet"/>
      <w:lvlText w:val="-"/>
      <w:lvlJc w:val="left"/>
      <w:pPr>
        <w:ind w:left="13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F45C7A">
      <w:start w:val="1"/>
      <w:numFmt w:val="bullet"/>
      <w:lvlText w:val="-"/>
      <w:lvlJc w:val="left"/>
      <w:pPr>
        <w:ind w:left="19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DCEA7A">
      <w:start w:val="1"/>
      <w:numFmt w:val="bullet"/>
      <w:lvlText w:val="-"/>
      <w:lvlJc w:val="left"/>
      <w:pPr>
        <w:ind w:left="25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345C96">
      <w:start w:val="1"/>
      <w:numFmt w:val="bullet"/>
      <w:lvlText w:val="-"/>
      <w:lvlJc w:val="left"/>
      <w:pPr>
        <w:ind w:left="3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142E8C">
      <w:start w:val="1"/>
      <w:numFmt w:val="bullet"/>
      <w:lvlText w:val="-"/>
      <w:lvlJc w:val="left"/>
      <w:pPr>
        <w:ind w:left="37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304AF8">
      <w:start w:val="1"/>
      <w:numFmt w:val="bullet"/>
      <w:lvlText w:val="-"/>
      <w:lvlJc w:val="left"/>
      <w:pPr>
        <w:ind w:left="43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6CE368">
      <w:start w:val="1"/>
      <w:numFmt w:val="bullet"/>
      <w:lvlText w:val="-"/>
      <w:lvlJc w:val="left"/>
      <w:pPr>
        <w:ind w:left="49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D59194A"/>
    <w:multiLevelType w:val="hybridMultilevel"/>
    <w:tmpl w:val="A142EFC8"/>
    <w:numStyleLink w:val="Bullets"/>
  </w:abstractNum>
  <w:abstractNum w:abstractNumId="2" w15:restartNumberingAfterBreak="0">
    <w:nsid w:val="57B74290"/>
    <w:multiLevelType w:val="hybridMultilevel"/>
    <w:tmpl w:val="7EFAC5D4"/>
    <w:lvl w:ilvl="0" w:tplc="F79E229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1009000F">
      <w:start w:val="1"/>
      <w:numFmt w:val="decimal"/>
      <w:lvlText w:val="%2."/>
      <w:lvlJc w:val="left"/>
      <w:pPr>
        <w:ind w:left="480" w:hanging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3176078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216B06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BE82B2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D1033B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F4D652B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1F414C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8E7A836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" w15:restartNumberingAfterBreak="0">
    <w:nsid w:val="63382D00"/>
    <w:multiLevelType w:val="hybridMultilevel"/>
    <w:tmpl w:val="CB5C0152"/>
    <w:numStyleLink w:val="Dash"/>
  </w:abstractNum>
  <w:abstractNum w:abstractNumId="4" w15:restartNumberingAfterBreak="0">
    <w:nsid w:val="759359A3"/>
    <w:multiLevelType w:val="hybridMultilevel"/>
    <w:tmpl w:val="2BA00210"/>
    <w:lvl w:ilvl="0" w:tplc="D2080542">
      <w:start w:val="1"/>
      <w:numFmt w:val="bullet"/>
      <w:lvlText w:val="-"/>
      <w:lvlJc w:val="left"/>
      <w:pPr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090005">
      <w:start w:val="1"/>
      <w:numFmt w:val="bullet"/>
      <w:lvlText w:val=""/>
      <w:lvlJc w:val="left"/>
      <w:pPr>
        <w:ind w:left="760" w:hanging="1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049E0">
      <w:start w:val="1"/>
      <w:numFmt w:val="bullet"/>
      <w:lvlText w:val="-"/>
      <w:lvlJc w:val="left"/>
      <w:pPr>
        <w:ind w:left="13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CC7BF6">
      <w:start w:val="1"/>
      <w:numFmt w:val="bullet"/>
      <w:lvlText w:val="-"/>
      <w:lvlJc w:val="left"/>
      <w:pPr>
        <w:ind w:left="19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6A4B34">
      <w:start w:val="1"/>
      <w:numFmt w:val="bullet"/>
      <w:lvlText w:val="-"/>
      <w:lvlJc w:val="left"/>
      <w:pPr>
        <w:ind w:left="25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9CBF2E">
      <w:start w:val="1"/>
      <w:numFmt w:val="bullet"/>
      <w:lvlText w:val="-"/>
      <w:lvlJc w:val="left"/>
      <w:pPr>
        <w:ind w:left="3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6F8">
      <w:start w:val="1"/>
      <w:numFmt w:val="bullet"/>
      <w:lvlText w:val="-"/>
      <w:lvlJc w:val="left"/>
      <w:pPr>
        <w:ind w:left="37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50CBF8">
      <w:start w:val="1"/>
      <w:numFmt w:val="bullet"/>
      <w:lvlText w:val="-"/>
      <w:lvlJc w:val="left"/>
      <w:pPr>
        <w:ind w:left="43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AA1DC0">
      <w:start w:val="1"/>
      <w:numFmt w:val="bullet"/>
      <w:lvlText w:val="-"/>
      <w:lvlJc w:val="left"/>
      <w:pPr>
        <w:ind w:left="49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C355700"/>
    <w:multiLevelType w:val="hybridMultilevel"/>
    <w:tmpl w:val="CB5C0152"/>
    <w:styleLink w:val="Dash"/>
    <w:lvl w:ilvl="0" w:tplc="07081CA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672825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5E4626B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4716960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7B50437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171CFE7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B9FCAC6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86A55E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9340AD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" w15:restartNumberingAfterBreak="0">
    <w:nsid w:val="7E1241D4"/>
    <w:multiLevelType w:val="hybridMultilevel"/>
    <w:tmpl w:val="45C02DE6"/>
    <w:lvl w:ilvl="0" w:tplc="F79E229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10090005">
      <w:start w:val="1"/>
      <w:numFmt w:val="bullet"/>
      <w:lvlText w:val=""/>
      <w:lvlJc w:val="left"/>
      <w:pPr>
        <w:ind w:left="480" w:hanging="24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3176078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216B06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BE82B2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D1033B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F4D652B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1F414C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8E7A836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1E"/>
    <w:rsid w:val="00184E6B"/>
    <w:rsid w:val="002F4C72"/>
    <w:rsid w:val="00300A37"/>
    <w:rsid w:val="006E758F"/>
    <w:rsid w:val="007A513B"/>
    <w:rsid w:val="00B4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5D6F9"/>
  <w15:docId w15:val="{865D63DB-29CA-4A2F-80BF-B3069D2A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Dash">
    <w:name w:val="Dash"/>
    <w:pPr>
      <w:numPr>
        <w:numId w:val="3"/>
      </w:numPr>
    </w:pPr>
  </w:style>
  <w:style w:type="table" w:styleId="TableGrid">
    <w:name w:val="Table Grid"/>
    <w:basedOn w:val="TableNormal"/>
    <w:uiPriority w:val="39"/>
    <w:rsid w:val="006E75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ADF3FA2B.dotm</Template>
  <TotalTime>0</TotalTime>
  <Pages>4</Pages>
  <Words>665</Words>
  <Characters>3792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Dath, Erica</dc:creator>
  <cp:lastModifiedBy>Dath, Erica</cp:lastModifiedBy>
  <cp:revision>2</cp:revision>
  <dcterms:created xsi:type="dcterms:W3CDTF">2020-06-11T13:24:00Z</dcterms:created>
  <dcterms:modified xsi:type="dcterms:W3CDTF">2020-06-11T13:24:00Z</dcterms:modified>
</cp:coreProperties>
</file>